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209" w:rsidRDefault="00E72209" w:rsidP="00E72209">
      <w:bookmarkStart w:id="0" w:name="_GoBack"/>
      <w:bookmarkEnd w:id="0"/>
      <w:r>
        <w:t>5</w:t>
      </w:r>
    </w:p>
    <w:p w:rsidR="00E72209" w:rsidRDefault="00E72209" w:rsidP="00E72209">
      <w:r>
        <w:t>Review Questions</w:t>
      </w:r>
    </w:p>
    <w:p w:rsidR="00E72209" w:rsidRDefault="00E72209" w:rsidP="00E72209">
      <w:r>
        <w:t>•Define “empire” and discuss the chief characteristics generally shared by empires.</w:t>
      </w:r>
    </w:p>
    <w:p w:rsidR="00E72209" w:rsidRDefault="00E72209" w:rsidP="00E72209">
      <w:r>
        <w:t>•Choose an empire from this chapter. Indicate the degree to which it shares the characteristics noted above.</w:t>
      </w:r>
    </w:p>
    <w:p w:rsidR="00E72209" w:rsidRDefault="00E72209" w:rsidP="00E72209">
      <w:r>
        <w:t>•Give examples of a culture becoming an empire by conquering an existing empire. Give examples of people creating an empire of their own.</w:t>
      </w:r>
    </w:p>
    <w:p w:rsidR="00E72209" w:rsidRDefault="00E72209" w:rsidP="00E72209">
      <w:r>
        <w:t>•Apart from the use of sheer military force, what policies do successful empires adopt in order to establish and maintain their power over the peoples they conquer?</w:t>
      </w:r>
    </w:p>
    <w:p w:rsidR="00E72209" w:rsidRDefault="00E72209" w:rsidP="00E72209">
      <w:r>
        <w:t>•What seem to be the causes of the decline and fall of empires?</w:t>
      </w:r>
    </w:p>
    <w:p w:rsidR="003B6BEB" w:rsidRPr="00E72209" w:rsidRDefault="00E72209" w:rsidP="00E72209">
      <w:r>
        <w:t>•Thucydides wrote, “Our opinion of the gods and our knowledge of men lead us to conclude that it is a general and necessary law of nature to rule whatever one can.” Do you agree? Why or why not? Use this chapter’s materials to support your view.</w:t>
      </w:r>
    </w:p>
    <w:sectPr w:rsidR="003B6BEB" w:rsidRPr="00E722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1DA"/>
    <w:rsid w:val="003B6BEB"/>
    <w:rsid w:val="003B7260"/>
    <w:rsid w:val="009E1A5A"/>
    <w:rsid w:val="00A117EE"/>
    <w:rsid w:val="00E50F1A"/>
    <w:rsid w:val="00E72209"/>
    <w:rsid w:val="00E9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2013-07-20T23:54:00Z</dcterms:created>
  <dcterms:modified xsi:type="dcterms:W3CDTF">2013-07-20T23:54:00Z</dcterms:modified>
</cp:coreProperties>
</file>